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B86A17">
        <w:rPr>
          <w:color w:val="000000" w:themeColor="text1"/>
          <w:sz w:val="32"/>
          <w:szCs w:val="32"/>
        </w:rPr>
        <w:t>кабельной продукции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D63C88">
        <w:rPr>
          <w:color w:val="000000" w:themeColor="text1"/>
          <w:sz w:val="32"/>
          <w:szCs w:val="32"/>
        </w:rPr>
        <w:t>кие коммунальные системы» в 2023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63C88">
        <w:rPr>
          <w:b/>
          <w:sz w:val="32"/>
          <w:szCs w:val="32"/>
        </w:rPr>
        <w:t>2</w:t>
      </w:r>
      <w:r w:rsidR="002B612A">
        <w:rPr>
          <w:b/>
          <w:sz w:val="32"/>
          <w:szCs w:val="32"/>
        </w:rPr>
        <w:t>6</w:t>
      </w:r>
      <w:r w:rsidR="00B86A17">
        <w:rPr>
          <w:b/>
          <w:sz w:val="32"/>
          <w:szCs w:val="32"/>
        </w:rPr>
        <w:t>95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B86A17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27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B86A17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27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B86A17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Кабельная продукция</w:t>
            </w:r>
            <w:bookmarkStart w:id="0" w:name="_GoBack"/>
            <w:bookmarkEnd w:id="0"/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EA4AE6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B86A17">
              <w:rPr>
                <w:b/>
                <w:sz w:val="20"/>
                <w:szCs w:val="20"/>
              </w:rPr>
              <w:t>160 580,74</w:t>
            </w:r>
            <w:r w:rsidR="00EA4AE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B86A17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CC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12A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02F9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DC0"/>
    <w:rsid w:val="003B0074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E9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DFF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86A17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C8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2886D-F21F-4150-9F82-77EA591C3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4447</Words>
  <Characters>29992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34371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2023-02-13T10:00:00Z</dcterms:created>
  <dcterms:modified xsi:type="dcterms:W3CDTF">2023-02-13T10:02:00Z</dcterms:modified>
</cp:coreProperties>
</file>